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320"/>
          <w:tab w:val="right" w:pos="8640"/>
        </w:tabs>
        <w:ind w:left="-270" w:firstLine="360"/>
        <w:rPr>
          <w:vertAlign w:val="baseline"/>
        </w:rPr>
      </w:pPr>
      <w:r w:rsidDel="00000000" w:rsidR="00000000" w:rsidRPr="00000000">
        <w:rPr>
          <w:rFonts w:ascii="Cambria" w:cs="Cambria" w:eastAsia="Cambria" w:hAnsi="Cambria"/>
        </w:rPr>
        <w:drawing>
          <wp:inline distB="0" distT="0" distL="0" distR="0">
            <wp:extent cx="6757988" cy="9429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57988" cy="942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720"/>
        </w:tabs>
        <w:jc w:val="center"/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IV TREATMENT RECORD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720"/>
        </w:tabs>
        <w:jc w:val="center"/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7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Patient Name: </w:t>
      </w: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 Date: </w:t>
      </w: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Formula to be administered: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0639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88"/>
        <w:gridCol w:w="830"/>
        <w:gridCol w:w="645"/>
        <w:gridCol w:w="1106"/>
        <w:gridCol w:w="1106"/>
        <w:gridCol w:w="3964"/>
        <w:tblGridChange w:id="0">
          <w:tblGrid>
            <w:gridCol w:w="2988"/>
            <w:gridCol w:w="830"/>
            <w:gridCol w:w="645"/>
            <w:gridCol w:w="1106"/>
            <w:gridCol w:w="1106"/>
            <w:gridCol w:w="396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Nutrient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mg/ml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mL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mOsm/ml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mOsm*vol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C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2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Est. Treatment time: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2.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8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3.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Style w:val="Title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E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Desired drip rate: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4.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Style w:val="Title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4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A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Site of injection:_______________________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6.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0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7.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6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Time IV started:______________________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8.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C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9.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2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Time IV finished:______________________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10.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8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11.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E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Final osmolarity: -_______ mOsm/L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12.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4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Check infusion method below!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13.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A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23g Butterfly set:</w:t>
            </w:r>
            <w:r w:rsidDel="00000000" w:rsidR="00000000" w:rsidRPr="00000000">
              <w:rPr>
                <w:b w:val="1"/>
                <w:sz w:val="19"/>
                <w:szCs w:val="19"/>
                <w:u w:val="single"/>
                <w:vertAlign w:val="baseline"/>
                <w:rtl w:val="0"/>
              </w:rPr>
              <w:t xml:space="preserve">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14.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0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24g Angiocath:________________________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Totals: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6">
            <w:pPr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Cath tip OK on removal:________________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Vital signs before IV Tx. :  BP_______________  Pulse_______________   Resp_______________   Temp_______________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37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528"/>
        <w:gridCol w:w="1292"/>
        <w:gridCol w:w="953"/>
        <w:gridCol w:w="905"/>
        <w:gridCol w:w="810"/>
        <w:gridCol w:w="1197"/>
        <w:gridCol w:w="878"/>
        <w:gridCol w:w="1074"/>
        <w:tblGridChange w:id="0">
          <w:tblGrid>
            <w:gridCol w:w="3528"/>
            <w:gridCol w:w="1292"/>
            <w:gridCol w:w="953"/>
            <w:gridCol w:w="905"/>
            <w:gridCol w:w="810"/>
            <w:gridCol w:w="1197"/>
            <w:gridCol w:w="878"/>
            <w:gridCol w:w="107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tabs>
                <w:tab w:val="left" w:pos="720"/>
              </w:tabs>
              <w:jc w:val="center"/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Check the following at specified times: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tabs>
                <w:tab w:val="left" w:pos="720"/>
              </w:tabs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Start of Tx.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tabs>
                <w:tab w:val="left" w:pos="720"/>
              </w:tabs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10 mins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tabs>
                <w:tab w:val="left" w:pos="720"/>
              </w:tabs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30 mins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tabs>
                <w:tab w:val="left" w:pos="720"/>
              </w:tabs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1  hour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tabs>
                <w:tab w:val="left" w:pos="720"/>
              </w:tabs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2 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tabs>
                <w:tab w:val="left" w:pos="720"/>
              </w:tabs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3 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tabs>
                <w:tab w:val="left" w:pos="720"/>
              </w:tabs>
              <w:rPr>
                <w:b w:val="0"/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b w:val="1"/>
                <w:sz w:val="19"/>
                <w:szCs w:val="19"/>
                <w:vertAlign w:val="baseline"/>
                <w:rtl w:val="0"/>
              </w:rPr>
              <w:t xml:space="preserve">3 ½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Drip rate (ml/min.)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Check line for leaks, bubbles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19"/>
                <w:szCs w:val="19"/>
                <w:vertAlign w:val="baseline"/>
                <w:rtl w:val="0"/>
              </w:rPr>
              <w:t xml:space="preserve">Check the site for infiltration, swelling, bleeding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tabs>
                <w:tab w:val="left" w:pos="720"/>
              </w:tabs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tabs>
          <w:tab w:val="left" w:pos="720"/>
          <w:tab w:val="left" w:pos="1008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pos="720"/>
          <w:tab w:val="left" w:pos="1008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Vital signs after IV Tx. :  BP_______________  Pulse_______________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pos="720"/>
          <w:tab w:val="left" w:pos="1008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pos="720"/>
          <w:tab w:val="left" w:pos="106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Progress Notes:</w:t>
      </w: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tabs>
          <w:tab w:val="left" w:pos="720"/>
          <w:tab w:val="left" w:pos="10620"/>
        </w:tabs>
        <w:rPr>
          <w:b w:val="0"/>
          <w:sz w:val="19"/>
          <w:szCs w:val="19"/>
          <w:u w:val="single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pos="720"/>
          <w:tab w:val="left" w:pos="106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Doctors signature: </w:t>
      </w: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 Date: </w:t>
      </w: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  <w:tab/>
      </w:r>
      <w:r w:rsidDel="00000000" w:rsidR="00000000" w:rsidRPr="00000000">
        <w:rPr>
          <w:b w:val="1"/>
          <w:sz w:val="19"/>
          <w:szCs w:val="19"/>
          <w:vertAlign w:val="baseline"/>
          <w:rtl w:val="0"/>
        </w:rPr>
        <w:t xml:space="preserve"> Number of treatments received: </w:t>
      </w:r>
      <w:r w:rsidDel="00000000" w:rsidR="00000000" w:rsidRPr="00000000">
        <w:rPr>
          <w:b w:val="1"/>
          <w:sz w:val="19"/>
          <w:szCs w:val="19"/>
          <w:u w:val="single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pos="720"/>
        </w:tabs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tabs>
          <w:tab w:val="left" w:pos="720"/>
        </w:tabs>
        <w:rPr>
          <w:sz w:val="16"/>
          <w:szCs w:val="16"/>
          <w:vertAlign w:val="baseline"/>
        </w:rPr>
      </w:pPr>
      <w:r w:rsidDel="00000000" w:rsidR="00000000" w:rsidRPr="00000000">
        <w:rPr>
          <w:sz w:val="16"/>
          <w:szCs w:val="16"/>
          <w:vertAlign w:val="baseline"/>
          <w:rtl w:val="0"/>
        </w:rPr>
        <w:t xml:space="preserve">Revised 4-13</w:t>
      </w:r>
    </w:p>
    <w:sectPr>
      <w:pgSz w:h="15840" w:w="12240" w:orient="portrait"/>
      <w:pgMar w:bottom="720" w:top="0" w:left="72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360" w:lineRule="auto"/>
      <w:jc w:val="center"/>
    </w:pPr>
    <w:rPr>
      <w:b w:val="1"/>
      <w:sz w:val="28"/>
      <w:szCs w:val="28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DocumentMap">
    <w:name w:val="Document Map"/>
    <w:basedOn w:val="Normal"/>
    <w:next w:val="DocumentMap"/>
    <w:autoRedefine w:val="0"/>
    <w:hidden w:val="0"/>
    <w:qFormat w:val="0"/>
    <w:pPr>
      <w:shd w:color="auto" w:fill="000080" w:val="clear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center"/>
      <w:textDirection w:val="btLr"/>
      <w:textAlignment w:val="top"/>
      <w:outlineLvl w:val="0"/>
    </w:pPr>
    <w:rPr>
      <w:b w:val="1"/>
      <w:spacing w:val="-3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line="26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p5Df81cJG0hFFCAqCkLu41katg==">AMUW2mUTwMFj4YNOTfMrdCh2c0b6iyhTgVa3LW6/NXEyODNWmot7ioSqpn00UyNEePpzCypzs8nRI/efFDW6eAiwH1jWEzC62bYFOHSmyhS9Cic1Vuo6wAQ=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2004-03-01T03:30:00Z</dcterms:created>
  <dc:creator>Dr. Richard C. Weatherby</dc:creator>
</cp:coreProperties>
</file>